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75" w:rsidRDefault="004C2C75" w:rsidP="004C2C75">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4C2C75" w:rsidRDefault="004C2C75" w:rsidP="004C2C75">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4C2C75" w:rsidRDefault="004C2C75" w:rsidP="004C2C75">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4C2C75" w:rsidRDefault="004C2C75" w:rsidP="004C2C75">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4C2C75" w:rsidRDefault="004C2C75" w:rsidP="004C2C75">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4C2C75" w:rsidRDefault="00F22304" w:rsidP="004C2C7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w:t>
      </w:r>
      <w:r w:rsidR="004C2C75">
        <w:rPr>
          <w:rFonts w:ascii="Arial" w:hAnsi="Arial" w:cs="Arial"/>
          <w:b/>
          <w:bCs/>
        </w:rPr>
        <w:t>, CHAIRPERSON</w:t>
      </w:r>
      <w:r w:rsidR="004C2C75">
        <w:rPr>
          <w:rFonts w:ascii="Arial" w:hAnsi="Arial" w:cs="Arial"/>
          <w:b/>
          <w:bCs/>
        </w:rPr>
        <w:tab/>
        <w:t xml:space="preserve">               Office:  (845) 566-4901</w:t>
      </w:r>
    </w:p>
    <w:p w:rsidR="004C2C75" w:rsidRDefault="004C2C75" w:rsidP="004C2C75">
      <w:pPr>
        <w:widowControl w:val="0"/>
        <w:autoSpaceDE w:val="0"/>
        <w:autoSpaceDN w:val="0"/>
        <w:adjustRightInd w:val="0"/>
        <w:rPr>
          <w:rFonts w:ascii="Arial" w:hAnsi="Arial" w:cs="Arial"/>
          <w:b/>
          <w:bCs/>
        </w:rPr>
      </w:pPr>
      <w:r>
        <w:rPr>
          <w:rFonts w:ascii="Arial" w:hAnsi="Arial" w:cs="Arial"/>
          <w:b/>
          <w:bCs/>
        </w:rPr>
        <w:t>ZONING BOARD OF APPEALS                                          Fax:  (845) 564-7802</w:t>
      </w:r>
    </w:p>
    <w:p w:rsidR="004C2C75" w:rsidRDefault="004C2C75" w:rsidP="004C2C75">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4C2C75" w:rsidRDefault="004C2C75" w:rsidP="004C2C75">
      <w:pPr>
        <w:widowControl w:val="0"/>
        <w:autoSpaceDE w:val="0"/>
        <w:autoSpaceDN w:val="0"/>
        <w:adjustRightInd w:val="0"/>
        <w:rPr>
          <w:rFonts w:ascii="Arial" w:hAnsi="Arial" w:cs="Arial"/>
          <w:b/>
          <w:bCs/>
        </w:rPr>
      </w:pPr>
    </w:p>
    <w:p w:rsidR="004C2C75" w:rsidRDefault="004C2C75" w:rsidP="004C2C75">
      <w:pPr>
        <w:widowControl w:val="0"/>
        <w:autoSpaceDE w:val="0"/>
        <w:autoSpaceDN w:val="0"/>
        <w:adjustRightInd w:val="0"/>
        <w:jc w:val="center"/>
        <w:rPr>
          <w:rFonts w:ascii="Arial" w:hAnsi="Arial" w:cs="Arial"/>
          <w:b/>
          <w:bCs/>
        </w:rPr>
      </w:pPr>
      <w:r>
        <w:rPr>
          <w:rFonts w:ascii="Arial" w:hAnsi="Arial" w:cs="Arial"/>
          <w:b/>
          <w:bCs/>
        </w:rPr>
        <w:t>AGENDA</w:t>
      </w:r>
    </w:p>
    <w:p w:rsidR="004C2C75" w:rsidRDefault="004C2C75" w:rsidP="004C2C75">
      <w:pPr>
        <w:tabs>
          <w:tab w:val="left" w:pos="8460"/>
        </w:tabs>
        <w:jc w:val="center"/>
        <w:rPr>
          <w:rFonts w:ascii="Arial" w:hAnsi="Arial" w:cs="Arial"/>
          <w:b/>
          <w:bCs/>
          <w:u w:val="single"/>
        </w:rPr>
      </w:pPr>
      <w:r>
        <w:rPr>
          <w:rFonts w:ascii="Arial" w:hAnsi="Arial" w:cs="Arial"/>
          <w:b/>
          <w:bCs/>
        </w:rPr>
        <w:t>THURSDAY, JANUARY 28, 2016</w:t>
      </w:r>
    </w:p>
    <w:p w:rsidR="004C2C75" w:rsidRDefault="004C2C75" w:rsidP="004C2C75">
      <w:pPr>
        <w:widowControl w:val="0"/>
        <w:autoSpaceDE w:val="0"/>
        <w:autoSpaceDN w:val="0"/>
        <w:adjustRightInd w:val="0"/>
        <w:jc w:val="center"/>
        <w:rPr>
          <w:rFonts w:ascii="Arial" w:hAnsi="Arial" w:cs="Arial"/>
          <w:b/>
          <w:bCs/>
        </w:rPr>
      </w:pPr>
    </w:p>
    <w:p w:rsidR="004C2C75" w:rsidRDefault="004C2C75" w:rsidP="004C2C75">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4C2C75" w:rsidRDefault="004C2C75" w:rsidP="004C2C75">
      <w:pPr>
        <w:rPr>
          <w:b/>
          <w:bCs/>
          <w:u w:val="single"/>
        </w:rPr>
      </w:pPr>
    </w:p>
    <w:p w:rsidR="004C2C75" w:rsidRDefault="004C2C75" w:rsidP="004C2C75">
      <w:pPr>
        <w:rPr>
          <w:b/>
          <w:bCs/>
          <w:u w:val="single"/>
        </w:rPr>
      </w:pPr>
    </w:p>
    <w:p w:rsidR="004C2C75" w:rsidRDefault="004C2C75" w:rsidP="004C2C75">
      <w:pPr>
        <w:rPr>
          <w:b/>
          <w:bCs/>
          <w:u w:val="single"/>
        </w:rPr>
      </w:pPr>
      <w:r>
        <w:rPr>
          <w:b/>
          <w:bCs/>
          <w:u w:val="single"/>
        </w:rPr>
        <w:t>APPLICANTS:</w:t>
      </w:r>
      <w:r>
        <w:t xml:space="preserve">                                                           </w:t>
      </w:r>
      <w:r>
        <w:rPr>
          <w:b/>
          <w:bCs/>
          <w:u w:val="single"/>
        </w:rPr>
        <w:t>LOCATIONS:</w:t>
      </w:r>
    </w:p>
    <w:p w:rsidR="004B5E7B" w:rsidRDefault="004B5E7B"/>
    <w:p w:rsidR="004C2C75" w:rsidRDefault="00E65E8A">
      <w:r>
        <w:t>ANTHONY P. TARSIO</w:t>
      </w:r>
      <w:r>
        <w:tab/>
      </w:r>
      <w:r>
        <w:tab/>
      </w:r>
      <w:r>
        <w:tab/>
        <w:t>NORTH DIX AVENUE</w:t>
      </w:r>
      <w:r w:rsidR="00BC5AD0">
        <w:t>, NBGH</w:t>
      </w:r>
    </w:p>
    <w:p w:rsidR="00E65E8A" w:rsidRDefault="00804F25">
      <w:r>
        <w:t xml:space="preserve">  (JOHN WICKER)</w:t>
      </w:r>
      <w:r w:rsidR="00E65E8A">
        <w:tab/>
      </w:r>
      <w:r w:rsidR="00E65E8A">
        <w:tab/>
      </w:r>
      <w:r w:rsidR="00E65E8A">
        <w:tab/>
      </w:r>
      <w:r w:rsidR="00E65E8A">
        <w:tab/>
        <w:t>(73-7-20) R-3 ZONE</w:t>
      </w:r>
    </w:p>
    <w:p w:rsidR="00E65E8A" w:rsidRDefault="00E65E8A"/>
    <w:p w:rsidR="00E65E8A" w:rsidRDefault="00E65E8A">
      <w:r>
        <w:t>VARIANCE (S):</w:t>
      </w:r>
    </w:p>
    <w:p w:rsidR="00E65E8A" w:rsidRDefault="00E65E8A">
      <w:r>
        <w:t xml:space="preserve">AREA VARIANCES FOR </w:t>
      </w:r>
      <w:r w:rsidR="00DE0445">
        <w:t>THE MINIMUM LOT AREA, LOT WIDTH, FRONT YARD SETBACK, REAR YARD SETBACK, ONE SIDE YARD SETBACK, COMBINED SIDE YARDS SETBACK AND THE MAXIMUM LOT BUILDING SURFACE COVERAGE TO CONSTRUCT A NEW SINGLE-FAMILY DWELLING.</w:t>
      </w:r>
    </w:p>
    <w:p w:rsidR="00DE0445" w:rsidRDefault="00DE0445">
      <w:r>
        <w:t>___________________________________________________________________________</w:t>
      </w:r>
    </w:p>
    <w:p w:rsidR="00DE0445" w:rsidRDefault="00DE0445"/>
    <w:p w:rsidR="00DE0445" w:rsidRDefault="000878A4">
      <w:r>
        <w:t>WILLIAM &amp; PATRICIA MYERS</w:t>
      </w:r>
      <w:r>
        <w:tab/>
      </w:r>
      <w:r>
        <w:tab/>
        <w:t xml:space="preserve">8 FORTUNE DRIVE, </w:t>
      </w:r>
      <w:r w:rsidR="00BC5AD0">
        <w:t>NBGH</w:t>
      </w:r>
    </w:p>
    <w:p w:rsidR="000878A4" w:rsidRDefault="000878A4">
      <w:r>
        <w:tab/>
      </w:r>
      <w:r>
        <w:tab/>
      </w:r>
      <w:r>
        <w:tab/>
      </w:r>
      <w:r>
        <w:tab/>
      </w:r>
      <w:r>
        <w:tab/>
      </w:r>
      <w:r>
        <w:tab/>
        <w:t>(17-2-117) A/R ZONE</w:t>
      </w:r>
    </w:p>
    <w:p w:rsidR="000878A4" w:rsidRDefault="000878A4"/>
    <w:p w:rsidR="000878A4" w:rsidRDefault="000878A4">
      <w:r>
        <w:t>VARIANCE:</w:t>
      </w:r>
    </w:p>
    <w:p w:rsidR="000878A4" w:rsidRDefault="000878A4">
      <w:r>
        <w:t>AREA VARIANCE FOR THE REAR YARD SETBACK TO CONSTRUCT A REAR ADDITION (10 X 34) ON THE RESIDENCE.</w:t>
      </w:r>
    </w:p>
    <w:p w:rsidR="000878A4" w:rsidRDefault="000878A4">
      <w:r>
        <w:t>___________________________________________________________________________</w:t>
      </w:r>
    </w:p>
    <w:p w:rsidR="0038394C" w:rsidRDefault="0038394C"/>
    <w:p w:rsidR="0038394C" w:rsidRDefault="0038394C">
      <w:r>
        <w:t>GRACE COMMUNITY CHURCH</w:t>
      </w:r>
      <w:r>
        <w:tab/>
      </w:r>
      <w:r>
        <w:tab/>
        <w:t>1</w:t>
      </w:r>
      <w:r w:rsidR="00322770">
        <w:t>28</w:t>
      </w:r>
      <w:r>
        <w:t xml:space="preserve"> OLD SOUTH PLANK ROAD, NBGH</w:t>
      </w:r>
    </w:p>
    <w:p w:rsidR="0038394C" w:rsidRDefault="0038394C" w:rsidP="0038394C">
      <w:r>
        <w:t xml:space="preserve">  (PROSPECTIVE TENANT OF </w:t>
      </w:r>
      <w:r>
        <w:tab/>
      </w:r>
      <w:r>
        <w:tab/>
        <w:t>(64-2-2) B ZONE</w:t>
      </w:r>
    </w:p>
    <w:p w:rsidR="0038394C" w:rsidRDefault="0038394C">
      <w:r>
        <w:t xml:space="preserve">    119 OLD SOUTH PLANK RD LLC)</w:t>
      </w:r>
    </w:p>
    <w:p w:rsidR="0038394C" w:rsidRDefault="0038394C"/>
    <w:p w:rsidR="0038394C" w:rsidRDefault="0038394C">
      <w:r>
        <w:t xml:space="preserve">VARIANCE (S): </w:t>
      </w:r>
    </w:p>
    <w:p w:rsidR="00CC1BFA" w:rsidRDefault="0038394C">
      <w:r>
        <w:t>AREA VARIANCES FOR THE MINIMUM SIDE YARDS (2) SETBACKS</w:t>
      </w:r>
      <w:bookmarkStart w:id="0" w:name="_GoBack"/>
      <w:bookmarkEnd w:id="0"/>
      <w:r>
        <w:t xml:space="preserve">, THE COMBINED SIDE YARDS SETBACK, THE MINIMUM LOT WIDTH AND THE MAXIMUM LOT SURFACE COVERAGE FOR SITE PLAN APPROVAL BEFORE THE </w:t>
      </w:r>
      <w:r>
        <w:lastRenderedPageBreak/>
        <w:t xml:space="preserve">PLANNING BOARD TO CONVERT AN EXISTING OFFICE BUILDING TO A PLACE OF WORSHIP. </w:t>
      </w:r>
    </w:p>
    <w:p w:rsidR="00CC1BFA" w:rsidRDefault="00CC1BFA">
      <w:r>
        <w:t>____________________________________________________________________________</w:t>
      </w:r>
    </w:p>
    <w:p w:rsidR="00CC1BFA" w:rsidRDefault="00CC1BFA"/>
    <w:p w:rsidR="00CC1BFA" w:rsidRDefault="00CC1BFA">
      <w:r>
        <w:t xml:space="preserve">RICHARD SOLOMONS/RANNE, L.L.C. </w:t>
      </w:r>
      <w:r>
        <w:tab/>
      </w:r>
      <w:r>
        <w:tab/>
        <w:t>5351 &amp; 5359 ROUTE 9W, NBGH</w:t>
      </w:r>
    </w:p>
    <w:p w:rsidR="00CC1BFA" w:rsidRDefault="00CC1BFA">
      <w:r>
        <w:tab/>
      </w:r>
      <w:r>
        <w:tab/>
      </w:r>
      <w:r>
        <w:tab/>
      </w:r>
      <w:r>
        <w:tab/>
      </w:r>
      <w:r>
        <w:tab/>
      </w:r>
      <w:r>
        <w:tab/>
      </w:r>
      <w:r>
        <w:tab/>
        <w:t>(9-3-22.2 &amp; 23) B ZONE</w:t>
      </w:r>
    </w:p>
    <w:p w:rsidR="00CC1BFA" w:rsidRDefault="00CC1BFA"/>
    <w:p w:rsidR="00CC1BFA" w:rsidRDefault="00CC1BFA">
      <w:r>
        <w:t>VARIANCE:</w:t>
      </w:r>
    </w:p>
    <w:p w:rsidR="00CC1BFA" w:rsidRDefault="00CC1BFA">
      <w:r>
        <w:t>AREA VARIANCE FOR THE FRONT YARD SETBACK TO CONSTRUCT A PET HOTEL AND DAY CARE CENTER FOR A SITE PLAN APPROVAL APPLICATION BEFORE THE PLANNING BOARD.</w:t>
      </w:r>
    </w:p>
    <w:p w:rsidR="00E24688" w:rsidRDefault="00CC1BFA">
      <w:r>
        <w:t>____________________________________________________________________________</w:t>
      </w:r>
      <w:r w:rsidR="0038394C">
        <w:tab/>
      </w:r>
    </w:p>
    <w:p w:rsidR="00E24688" w:rsidRDefault="00E24688"/>
    <w:p w:rsidR="00E24688" w:rsidRDefault="00E24688">
      <w:r>
        <w:t>DON &amp; TAMMY MURPHY</w:t>
      </w:r>
      <w:r>
        <w:tab/>
      </w:r>
      <w:r>
        <w:tab/>
      </w:r>
      <w:r>
        <w:tab/>
      </w:r>
      <w:r>
        <w:tab/>
        <w:t>299 LAKESIDE ROAD, NBGH</w:t>
      </w:r>
    </w:p>
    <w:p w:rsidR="00E24688" w:rsidRDefault="00E24688">
      <w:r>
        <w:tab/>
      </w:r>
      <w:r>
        <w:tab/>
      </w:r>
      <w:r>
        <w:tab/>
      </w:r>
      <w:r>
        <w:tab/>
      </w:r>
      <w:r>
        <w:tab/>
      </w:r>
      <w:r>
        <w:tab/>
      </w:r>
      <w:r>
        <w:tab/>
        <w:t>(50-1-22) R-1 ZONE</w:t>
      </w:r>
    </w:p>
    <w:p w:rsidR="00E24688" w:rsidRDefault="00E24688"/>
    <w:p w:rsidR="00E24688" w:rsidRDefault="00E24688">
      <w:r>
        <w:t>VARIANCE (S):</w:t>
      </w:r>
    </w:p>
    <w:p w:rsidR="00E24688" w:rsidRDefault="00E24688">
      <w:r>
        <w:t>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w:t>
      </w:r>
    </w:p>
    <w:p w:rsidR="00E24688" w:rsidRDefault="00E24688">
      <w:r>
        <w:t>____________________________________________________________________________</w:t>
      </w:r>
    </w:p>
    <w:p w:rsidR="000035B3" w:rsidRDefault="000035B3"/>
    <w:p w:rsidR="000035B3" w:rsidRDefault="000035B3">
      <w:r>
        <w:t>DEAN &amp; KRISTINE SHADE</w:t>
      </w:r>
      <w:r>
        <w:tab/>
      </w:r>
      <w:r>
        <w:tab/>
        <w:t>6 PROSPECT HILL RD, WALLKILL</w:t>
      </w:r>
    </w:p>
    <w:p w:rsidR="00DB5C66" w:rsidRDefault="000035B3">
      <w:r>
        <w:tab/>
      </w:r>
      <w:r>
        <w:tab/>
      </w:r>
      <w:r>
        <w:tab/>
      </w:r>
      <w:r>
        <w:tab/>
      </w:r>
      <w:r>
        <w:tab/>
      </w:r>
      <w:r>
        <w:tab/>
        <w:t xml:space="preserve">(1-1-29.42) A/R ZONE </w:t>
      </w:r>
    </w:p>
    <w:p w:rsidR="00DB5C66" w:rsidRDefault="00DB5C66"/>
    <w:p w:rsidR="00DB5C66" w:rsidRDefault="00DB5C66">
      <w:r>
        <w:t>VARIANCE (S):</w:t>
      </w:r>
    </w:p>
    <w:p w:rsidR="00DB5C66" w:rsidRDefault="00DB5C66">
      <w:r>
        <w:t xml:space="preserve">AREA VARIANCES FOR ONE SIDE YARD SETBACK TO KEEP THE PRIOR BUILT HOUSE / POOL DECK AND 185-38-C-6 - AN ACCESSORY APARTMENT SHALL NOT RESULT IN ANY DECREASE OF A FRONT YARD SETBACK TO BUILD AN ADDITION FOR AN ACCESSORY APARTMENT. </w:t>
      </w:r>
    </w:p>
    <w:p w:rsidR="00DB5C66" w:rsidRDefault="00DB5C66">
      <w:r>
        <w:t xml:space="preserve">____________________________________________________________________________ </w:t>
      </w:r>
    </w:p>
    <w:p w:rsidR="006E7577" w:rsidRDefault="006E7577" w:rsidP="006E7577">
      <w:pPr>
        <w:jc w:val="center"/>
        <w:rPr>
          <w:b/>
          <w:u w:val="single"/>
        </w:rPr>
      </w:pPr>
    </w:p>
    <w:p w:rsidR="006E7577" w:rsidRDefault="006E7577" w:rsidP="006E7577">
      <w:pPr>
        <w:jc w:val="center"/>
        <w:rPr>
          <w:b/>
          <w:u w:val="single"/>
        </w:rPr>
      </w:pPr>
    </w:p>
    <w:p w:rsidR="006E7577" w:rsidRDefault="006E7577" w:rsidP="006E7577">
      <w:pPr>
        <w:jc w:val="center"/>
      </w:pPr>
      <w:r w:rsidRPr="00AE4CDE">
        <w:rPr>
          <w:b/>
          <w:u w:val="single"/>
        </w:rPr>
        <w:t xml:space="preserve">HELD OPEN FROM THE </w:t>
      </w:r>
      <w:r>
        <w:rPr>
          <w:b/>
          <w:u w:val="single"/>
        </w:rPr>
        <w:t>DECEMBER 22</w:t>
      </w:r>
      <w:r w:rsidRPr="00D70CFB">
        <w:rPr>
          <w:b/>
          <w:u w:val="single"/>
          <w:vertAlign w:val="superscript"/>
        </w:rPr>
        <w:t>ND</w:t>
      </w:r>
      <w:r>
        <w:rPr>
          <w:b/>
          <w:u w:val="single"/>
        </w:rPr>
        <w:t>, 2015 MEETING</w:t>
      </w:r>
    </w:p>
    <w:p w:rsidR="006E7577" w:rsidRDefault="006E7577"/>
    <w:p w:rsidR="003A6510" w:rsidRDefault="003A6510"/>
    <w:p w:rsidR="006E7577" w:rsidRDefault="006E7577" w:rsidP="006E7577">
      <w:r w:rsidRPr="004A6E7E">
        <w:t>BOB HOLMES</w:t>
      </w:r>
      <w:r>
        <w:t>/WTF NY</w:t>
      </w:r>
      <w:r>
        <w:tab/>
      </w:r>
      <w:r>
        <w:tab/>
      </w:r>
      <w:r>
        <w:tab/>
        <w:t>979 &amp; 983 ROUTE 32, NBGH</w:t>
      </w:r>
    </w:p>
    <w:p w:rsidR="006E7577" w:rsidRDefault="006E7577" w:rsidP="006E7577">
      <w:r>
        <w:tab/>
      </w:r>
      <w:r>
        <w:tab/>
      </w:r>
      <w:r>
        <w:tab/>
      </w:r>
      <w:r>
        <w:tab/>
      </w:r>
      <w:r>
        <w:tab/>
      </w:r>
      <w:r>
        <w:tab/>
        <w:t>(2-1-42 &amp; 2-1-46) R/R ZONE</w:t>
      </w:r>
    </w:p>
    <w:p w:rsidR="006E7577" w:rsidRDefault="006E7577" w:rsidP="006E7577"/>
    <w:p w:rsidR="006E7577" w:rsidRDefault="006E7577" w:rsidP="006E7577">
      <w:r>
        <w:t>VARIANCE:</w:t>
      </w:r>
    </w:p>
    <w:p w:rsidR="006E7577" w:rsidRDefault="006E7577" w:rsidP="006E7577">
      <w:r>
        <w:t>AREA VARIANCE FOR THE LOT WIDTH OF A PROPOSED LOT (2-1-42) FOR A LOT LINE CHANGE APPLICATION BEFORE THE PLANNING BOARD.</w:t>
      </w:r>
    </w:p>
    <w:p w:rsidR="006E7577" w:rsidRPr="004A6E7E" w:rsidRDefault="006E7577" w:rsidP="006E7577">
      <w:r>
        <w:t>_____________________________________________________________________________</w:t>
      </w:r>
    </w:p>
    <w:p w:rsidR="006E7577" w:rsidRDefault="006E7577"/>
    <w:p w:rsidR="00923E35" w:rsidRDefault="00923E35" w:rsidP="00923E35">
      <w:r>
        <w:lastRenderedPageBreak/>
        <w:t xml:space="preserve">JAMES TURNER </w:t>
      </w:r>
      <w:r>
        <w:tab/>
      </w:r>
      <w:r>
        <w:tab/>
      </w:r>
      <w:r>
        <w:tab/>
      </w:r>
      <w:r>
        <w:tab/>
        <w:t>340 LAKESIDE ROAD, NBGH</w:t>
      </w:r>
    </w:p>
    <w:p w:rsidR="00923E35" w:rsidRDefault="00923E35" w:rsidP="00923E35">
      <w:r>
        <w:tab/>
      </w:r>
      <w:r>
        <w:tab/>
      </w:r>
      <w:r>
        <w:tab/>
      </w:r>
      <w:r>
        <w:tab/>
      </w:r>
      <w:r>
        <w:tab/>
      </w:r>
      <w:r>
        <w:tab/>
        <w:t>(28-3-5) R-1 ZONE</w:t>
      </w:r>
    </w:p>
    <w:p w:rsidR="00923E35" w:rsidRDefault="00923E35" w:rsidP="00923E35"/>
    <w:p w:rsidR="00923E35" w:rsidRDefault="00923E35" w:rsidP="00923E35">
      <w:r>
        <w:t>VARIANCE:</w:t>
      </w:r>
    </w:p>
    <w:p w:rsidR="00923E35" w:rsidRDefault="00923E35" w:rsidP="00923E35">
      <w:r>
        <w:t xml:space="preserve">USE VARIANCE FOR THE ALLOWED MAXIMUM OF ONE DWELLING UNIT PER LOT AND 185-19-B, NON-CONFORMING BUILDINGS SHALL NOT BE MODIFIED IN ANY WAY EXCEPT AS LISTED IN 185-19-B-2 TO KEEP THE PRIOR BUILT BARN AND </w:t>
      </w:r>
      <w:r w:rsidRPr="00402EEA">
        <w:t>CONVERT INTO A THIRD DWELLING UNIT.</w:t>
      </w:r>
    </w:p>
    <w:p w:rsidR="00923E35" w:rsidRPr="00577F9A" w:rsidRDefault="00923E35" w:rsidP="00923E35">
      <w:pPr>
        <w:rPr>
          <w:u w:val="single"/>
        </w:rPr>
      </w:pPr>
      <w:r>
        <w:t>_____________________________________________________________________________</w:t>
      </w:r>
      <w:r w:rsidRPr="00577F9A">
        <w:rPr>
          <w:u w:val="single"/>
        </w:rPr>
        <w:t xml:space="preserve"> </w:t>
      </w:r>
    </w:p>
    <w:p w:rsidR="00923E35" w:rsidRDefault="00923E35" w:rsidP="00923E35">
      <w:pPr>
        <w:jc w:val="center"/>
        <w:rPr>
          <w:b/>
          <w:u w:val="single"/>
        </w:rPr>
      </w:pPr>
    </w:p>
    <w:p w:rsidR="003A6510" w:rsidRDefault="003A6510" w:rsidP="006E7577">
      <w:pPr>
        <w:jc w:val="center"/>
        <w:rPr>
          <w:b/>
          <w:u w:val="single"/>
        </w:rPr>
      </w:pPr>
    </w:p>
    <w:p w:rsidR="003A6510" w:rsidRDefault="003A6510" w:rsidP="006E7577">
      <w:pPr>
        <w:jc w:val="center"/>
        <w:rPr>
          <w:b/>
          <w:u w:val="single"/>
        </w:rPr>
      </w:pPr>
    </w:p>
    <w:p w:rsidR="006E7577" w:rsidRDefault="006E7577" w:rsidP="006E7577">
      <w:pPr>
        <w:jc w:val="center"/>
        <w:rPr>
          <w:b/>
          <w:u w:val="single"/>
        </w:rPr>
      </w:pPr>
      <w:r w:rsidRPr="00662D19">
        <w:rPr>
          <w:b/>
          <w:u w:val="single"/>
        </w:rPr>
        <w:t>RESERVED DECISION</w:t>
      </w:r>
      <w:r>
        <w:rPr>
          <w:b/>
          <w:u w:val="single"/>
        </w:rPr>
        <w:t xml:space="preserve"> FROM NOVEMBER 24, 2015 </w:t>
      </w:r>
    </w:p>
    <w:p w:rsidR="006E7577" w:rsidRDefault="006E7577" w:rsidP="006E7577">
      <w:pPr>
        <w:jc w:val="center"/>
        <w:rPr>
          <w:b/>
          <w:u w:val="single"/>
        </w:rPr>
      </w:pPr>
    </w:p>
    <w:p w:rsidR="003A6510" w:rsidRDefault="003A6510" w:rsidP="006E7577">
      <w:pPr>
        <w:jc w:val="center"/>
        <w:rPr>
          <w:b/>
          <w:u w:val="single"/>
        </w:rPr>
      </w:pPr>
    </w:p>
    <w:p w:rsidR="006E7577" w:rsidRDefault="006E7577" w:rsidP="006E7577">
      <w:r>
        <w:t>DRA FIDELCO NEWBURGH, LLC.</w:t>
      </w:r>
      <w:r>
        <w:tab/>
      </w:r>
      <w:r>
        <w:tab/>
        <w:t>68 STEWART AVENUE, NBGH</w:t>
      </w:r>
    </w:p>
    <w:p w:rsidR="006E7577" w:rsidRDefault="006E7577" w:rsidP="006E7577">
      <w:r>
        <w:tab/>
      </w:r>
      <w:r>
        <w:tab/>
      </w:r>
      <w:r>
        <w:tab/>
      </w:r>
      <w:r>
        <w:tab/>
      </w:r>
      <w:r>
        <w:tab/>
      </w:r>
      <w:r>
        <w:tab/>
      </w:r>
      <w:r>
        <w:tab/>
        <w:t>(97-1-47.2) R-3 ZONE</w:t>
      </w:r>
      <w:r>
        <w:tab/>
      </w:r>
      <w:r>
        <w:tab/>
      </w:r>
    </w:p>
    <w:p w:rsidR="006E7577" w:rsidRDefault="006E7577" w:rsidP="006E7577"/>
    <w:p w:rsidR="006E7577" w:rsidRDefault="006E7577" w:rsidP="006E7577">
      <w:r>
        <w:t>VARIANCE:</w:t>
      </w:r>
    </w:p>
    <w:p w:rsidR="006E7577" w:rsidRDefault="006E7577" w:rsidP="006E7577">
      <w:r>
        <w:t>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w:t>
      </w:r>
    </w:p>
    <w:p w:rsidR="006E7577" w:rsidRDefault="006E7577" w:rsidP="006E7577">
      <w:r>
        <w:t>____________________________________________________________________________</w:t>
      </w:r>
    </w:p>
    <w:p w:rsidR="0000773F" w:rsidRDefault="0000773F" w:rsidP="0000773F">
      <w:pPr>
        <w:jc w:val="center"/>
        <w:rPr>
          <w:b/>
          <w:u w:val="single"/>
        </w:rPr>
      </w:pPr>
    </w:p>
    <w:p w:rsidR="0000773F" w:rsidRDefault="0000773F" w:rsidP="0000773F">
      <w:pPr>
        <w:jc w:val="center"/>
        <w:rPr>
          <w:b/>
          <w:u w:val="single"/>
        </w:rPr>
      </w:pPr>
      <w:r w:rsidRPr="00043233">
        <w:rPr>
          <w:b/>
          <w:u w:val="single"/>
        </w:rPr>
        <w:t>O</w:t>
      </w:r>
      <w:r>
        <w:rPr>
          <w:b/>
          <w:u w:val="single"/>
        </w:rPr>
        <w:t>THER BOARD BUSINESS</w:t>
      </w:r>
    </w:p>
    <w:p w:rsidR="0000773F" w:rsidRPr="0000773F" w:rsidRDefault="0000773F" w:rsidP="0000773F">
      <w:r w:rsidRPr="0000773F">
        <w:t>___________________________________________________________________________</w:t>
      </w:r>
      <w:r>
        <w:t>_</w:t>
      </w:r>
    </w:p>
    <w:p w:rsidR="0000773F" w:rsidRDefault="0000773F" w:rsidP="0000773F">
      <w:pPr>
        <w:jc w:val="center"/>
        <w:rPr>
          <w:b/>
          <w:u w:val="single"/>
        </w:rPr>
      </w:pPr>
    </w:p>
    <w:p w:rsidR="002F774F" w:rsidRPr="00043233" w:rsidRDefault="002F774F" w:rsidP="0000773F">
      <w:pPr>
        <w:jc w:val="center"/>
        <w:rPr>
          <w:b/>
          <w:u w:val="single"/>
        </w:rPr>
      </w:pPr>
      <w:r w:rsidRPr="00043233">
        <w:rPr>
          <w:b/>
          <w:u w:val="single"/>
        </w:rPr>
        <w:t>RE-ORGANIZATION</w:t>
      </w:r>
      <w:r>
        <w:rPr>
          <w:b/>
          <w:u w:val="single"/>
        </w:rPr>
        <w:t xml:space="preserve"> MEETING</w:t>
      </w:r>
    </w:p>
    <w:p w:rsidR="002F774F" w:rsidRDefault="002F774F" w:rsidP="0000773F">
      <w:pPr>
        <w:jc w:val="center"/>
      </w:pPr>
    </w:p>
    <w:sectPr w:rsidR="002F77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77" w:rsidRDefault="006E7577" w:rsidP="006E7577">
      <w:r>
        <w:separator/>
      </w:r>
    </w:p>
  </w:endnote>
  <w:endnote w:type="continuationSeparator" w:id="0">
    <w:p w:rsidR="006E7577" w:rsidRDefault="006E7577" w:rsidP="006E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77" w:rsidRDefault="006E7577" w:rsidP="006E7577">
      <w:r>
        <w:separator/>
      </w:r>
    </w:p>
  </w:footnote>
  <w:footnote w:type="continuationSeparator" w:id="0">
    <w:p w:rsidR="006E7577" w:rsidRDefault="006E7577" w:rsidP="006E7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6090"/>
      <w:docPartObj>
        <w:docPartGallery w:val="Page Numbers (Top of Page)"/>
        <w:docPartUnique/>
      </w:docPartObj>
    </w:sdtPr>
    <w:sdtEndPr>
      <w:rPr>
        <w:noProof/>
      </w:rPr>
    </w:sdtEndPr>
    <w:sdtContent>
      <w:p w:rsidR="006E7577" w:rsidRDefault="006E7577">
        <w:pPr>
          <w:pStyle w:val="Header"/>
          <w:jc w:val="right"/>
        </w:pPr>
        <w:r>
          <w:fldChar w:fldCharType="begin"/>
        </w:r>
        <w:r>
          <w:instrText xml:space="preserve"> PAGE   \* MERGEFORMAT </w:instrText>
        </w:r>
        <w:r>
          <w:fldChar w:fldCharType="separate"/>
        </w:r>
        <w:r w:rsidR="00E43BB5">
          <w:rPr>
            <w:noProof/>
          </w:rPr>
          <w:t>1</w:t>
        </w:r>
        <w:r>
          <w:rPr>
            <w:noProof/>
          </w:rPr>
          <w:fldChar w:fldCharType="end"/>
        </w:r>
      </w:p>
    </w:sdtContent>
  </w:sdt>
  <w:p w:rsidR="006E7577" w:rsidRDefault="006E7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75"/>
    <w:rsid w:val="000035B3"/>
    <w:rsid w:val="0000773F"/>
    <w:rsid w:val="000878A4"/>
    <w:rsid w:val="00274DF9"/>
    <w:rsid w:val="002F774F"/>
    <w:rsid w:val="00322770"/>
    <w:rsid w:val="0038394C"/>
    <w:rsid w:val="003A6510"/>
    <w:rsid w:val="004B41F0"/>
    <w:rsid w:val="004B5E7B"/>
    <w:rsid w:val="004C2C75"/>
    <w:rsid w:val="004C4FBE"/>
    <w:rsid w:val="00595C09"/>
    <w:rsid w:val="006E7577"/>
    <w:rsid w:val="00804F25"/>
    <w:rsid w:val="00923E35"/>
    <w:rsid w:val="009A7591"/>
    <w:rsid w:val="00BC5AD0"/>
    <w:rsid w:val="00C13092"/>
    <w:rsid w:val="00CC1BFA"/>
    <w:rsid w:val="00D66B4B"/>
    <w:rsid w:val="00DB5C66"/>
    <w:rsid w:val="00DE0445"/>
    <w:rsid w:val="00E24688"/>
    <w:rsid w:val="00E41C87"/>
    <w:rsid w:val="00E43BB5"/>
    <w:rsid w:val="00E65E8A"/>
    <w:rsid w:val="00F2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7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2C75"/>
    <w:rPr>
      <w:color w:val="0000FF"/>
      <w:u w:val="single"/>
    </w:rPr>
  </w:style>
  <w:style w:type="paragraph" w:styleId="BodyText">
    <w:name w:val="Body Text"/>
    <w:basedOn w:val="Normal"/>
    <w:link w:val="BodyTextChar"/>
    <w:rsid w:val="00E24688"/>
    <w:pPr>
      <w:jc w:val="both"/>
    </w:pPr>
  </w:style>
  <w:style w:type="character" w:customStyle="1" w:styleId="BodyTextChar">
    <w:name w:val="Body Text Char"/>
    <w:basedOn w:val="DefaultParagraphFont"/>
    <w:link w:val="BodyText"/>
    <w:rsid w:val="00E24688"/>
    <w:rPr>
      <w:rFonts w:eastAsia="Times New Roman"/>
      <w:sz w:val="24"/>
      <w:szCs w:val="24"/>
    </w:rPr>
  </w:style>
  <w:style w:type="paragraph" w:styleId="Header">
    <w:name w:val="header"/>
    <w:basedOn w:val="Normal"/>
    <w:link w:val="HeaderChar"/>
    <w:uiPriority w:val="99"/>
    <w:unhideWhenUsed/>
    <w:rsid w:val="006E7577"/>
    <w:pPr>
      <w:tabs>
        <w:tab w:val="center" w:pos="4680"/>
        <w:tab w:val="right" w:pos="9360"/>
      </w:tabs>
    </w:pPr>
  </w:style>
  <w:style w:type="character" w:customStyle="1" w:styleId="HeaderChar">
    <w:name w:val="Header Char"/>
    <w:basedOn w:val="DefaultParagraphFont"/>
    <w:link w:val="Header"/>
    <w:uiPriority w:val="99"/>
    <w:rsid w:val="006E7577"/>
    <w:rPr>
      <w:rFonts w:eastAsia="Times New Roman"/>
      <w:sz w:val="24"/>
      <w:szCs w:val="24"/>
    </w:rPr>
  </w:style>
  <w:style w:type="paragraph" w:styleId="Footer">
    <w:name w:val="footer"/>
    <w:basedOn w:val="Normal"/>
    <w:link w:val="FooterChar"/>
    <w:uiPriority w:val="99"/>
    <w:unhideWhenUsed/>
    <w:rsid w:val="006E7577"/>
    <w:pPr>
      <w:tabs>
        <w:tab w:val="center" w:pos="4680"/>
        <w:tab w:val="right" w:pos="9360"/>
      </w:tabs>
    </w:pPr>
  </w:style>
  <w:style w:type="character" w:customStyle="1" w:styleId="FooterChar">
    <w:name w:val="Footer Char"/>
    <w:basedOn w:val="DefaultParagraphFont"/>
    <w:link w:val="Footer"/>
    <w:uiPriority w:val="99"/>
    <w:rsid w:val="006E757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7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2C75"/>
    <w:rPr>
      <w:color w:val="0000FF"/>
      <w:u w:val="single"/>
    </w:rPr>
  </w:style>
  <w:style w:type="paragraph" w:styleId="BodyText">
    <w:name w:val="Body Text"/>
    <w:basedOn w:val="Normal"/>
    <w:link w:val="BodyTextChar"/>
    <w:rsid w:val="00E24688"/>
    <w:pPr>
      <w:jc w:val="both"/>
    </w:pPr>
  </w:style>
  <w:style w:type="character" w:customStyle="1" w:styleId="BodyTextChar">
    <w:name w:val="Body Text Char"/>
    <w:basedOn w:val="DefaultParagraphFont"/>
    <w:link w:val="BodyText"/>
    <w:rsid w:val="00E24688"/>
    <w:rPr>
      <w:rFonts w:eastAsia="Times New Roman"/>
      <w:sz w:val="24"/>
      <w:szCs w:val="24"/>
    </w:rPr>
  </w:style>
  <w:style w:type="paragraph" w:styleId="Header">
    <w:name w:val="header"/>
    <w:basedOn w:val="Normal"/>
    <w:link w:val="HeaderChar"/>
    <w:uiPriority w:val="99"/>
    <w:unhideWhenUsed/>
    <w:rsid w:val="006E7577"/>
    <w:pPr>
      <w:tabs>
        <w:tab w:val="center" w:pos="4680"/>
        <w:tab w:val="right" w:pos="9360"/>
      </w:tabs>
    </w:pPr>
  </w:style>
  <w:style w:type="character" w:customStyle="1" w:styleId="HeaderChar">
    <w:name w:val="Header Char"/>
    <w:basedOn w:val="DefaultParagraphFont"/>
    <w:link w:val="Header"/>
    <w:uiPriority w:val="99"/>
    <w:rsid w:val="006E7577"/>
    <w:rPr>
      <w:rFonts w:eastAsia="Times New Roman"/>
      <w:sz w:val="24"/>
      <w:szCs w:val="24"/>
    </w:rPr>
  </w:style>
  <w:style w:type="paragraph" w:styleId="Footer">
    <w:name w:val="footer"/>
    <w:basedOn w:val="Normal"/>
    <w:link w:val="FooterChar"/>
    <w:uiPriority w:val="99"/>
    <w:unhideWhenUsed/>
    <w:rsid w:val="006E7577"/>
    <w:pPr>
      <w:tabs>
        <w:tab w:val="center" w:pos="4680"/>
        <w:tab w:val="right" w:pos="9360"/>
      </w:tabs>
    </w:pPr>
  </w:style>
  <w:style w:type="character" w:customStyle="1" w:styleId="FooterChar">
    <w:name w:val="Footer Char"/>
    <w:basedOn w:val="DefaultParagraphFont"/>
    <w:link w:val="Footer"/>
    <w:uiPriority w:val="99"/>
    <w:rsid w:val="006E757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20</cp:revision>
  <cp:lastPrinted>2015-12-23T14:39:00Z</cp:lastPrinted>
  <dcterms:created xsi:type="dcterms:W3CDTF">2015-12-01T15:55:00Z</dcterms:created>
  <dcterms:modified xsi:type="dcterms:W3CDTF">2016-01-13T16:39:00Z</dcterms:modified>
</cp:coreProperties>
</file>